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lang w:val="en-US" w:eastAsia="zh-CN"/>
        </w:rPr>
        <w:t>5e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R2-210</w:t>
      </w:r>
      <w:r>
        <w:rPr>
          <w:rFonts w:hint="eastAsia" w:ascii="Arial" w:hAnsi="Arial" w:cs="Arial"/>
          <w:b/>
          <w:bCs/>
          <w:snapToGrid w:val="0"/>
          <w:kern w:val="0"/>
          <w:sz w:val="24"/>
          <w:lang w:val="en-US" w:eastAsia="zh-CN"/>
        </w:rPr>
        <w:t>8272</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9</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August - 27</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August</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the NW assigned UE sub-grouping</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8.9.2</w:t>
      </w:r>
      <w:r>
        <w:rPr>
          <w:rFonts w:hint="eastAsia" w:ascii="Arial" w:hAnsi="Arial" w:cs="Arial"/>
          <w:b/>
          <w:bCs/>
          <w:snapToGrid w:val="0"/>
          <w:kern w:val="0"/>
          <w:sz w:val="24"/>
          <w:lang w:val="en-US" w:eastAsia="zh-CN"/>
        </w:rPr>
        <w:t>.2</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both"/>
        <w:rPr>
          <w:rFonts w:hint="eastAsia"/>
          <w:sz w:val="20"/>
          <w:szCs w:val="20"/>
          <w:lang w:val="en-US" w:eastAsia="zh-CN"/>
        </w:rPr>
      </w:pPr>
      <w:r>
        <w:rPr>
          <w:rFonts w:hint="eastAsia"/>
          <w:sz w:val="20"/>
          <w:szCs w:val="20"/>
          <w:lang w:val="en-US" w:eastAsia="zh-CN"/>
        </w:rPr>
        <w:t>In RAN2#114 emeeting, the following agreements are achieved:</w:t>
      </w:r>
    </w:p>
    <w:p>
      <w:pPr>
        <w:pStyle w:val="188"/>
        <w:ind w:left="0" w:leftChars="0" w:firstLine="0" w:firstLineChars="0"/>
      </w:pPr>
      <w:r>
        <w:rPr>
          <w:rFonts w:hint="eastAsia" w:eastAsia="宋体"/>
          <w:lang w:val="en-US" w:eastAsia="zh-CN"/>
        </w:rPr>
        <w:t xml:space="preserve">=&gt; </w:t>
      </w:r>
      <w:r>
        <w:t>CN is responsible for allocating UEs to UE paging subgroups based on UE characteristics</w:t>
      </w:r>
    </w:p>
    <w:p>
      <w:pPr>
        <w:pStyle w:val="188"/>
        <w:ind w:left="0" w:leftChars="0" w:firstLine="0" w:firstLineChars="0"/>
      </w:pPr>
      <w:r>
        <w:rPr>
          <w:rFonts w:hint="eastAsia" w:eastAsia="宋体"/>
          <w:lang w:val="en-US" w:eastAsia="zh-CN"/>
        </w:rPr>
        <w:t xml:space="preserve">=&gt; </w:t>
      </w:r>
      <w:r>
        <w:rPr>
          <w:lang w:eastAsia="zh-TW"/>
        </w:rPr>
        <w:t>Use same UE subgroups when in RRC_IDLE and RRC_INACTIVE</w:t>
      </w:r>
    </w:p>
    <w:p>
      <w:pPr>
        <w:spacing w:line="240" w:lineRule="auto"/>
        <w:jc w:val="both"/>
        <w:rPr>
          <w:rFonts w:hint="default" w:eastAsiaTheme="minorEastAsia"/>
          <w:sz w:val="20"/>
          <w:szCs w:val="20"/>
          <w:lang w:val="en-US" w:eastAsia="zh-CN"/>
        </w:rPr>
      </w:pPr>
      <w:r>
        <w:rPr>
          <w:rFonts w:hint="eastAsia"/>
          <w:sz w:val="20"/>
          <w:szCs w:val="20"/>
          <w:lang w:val="en-US" w:eastAsia="zh-CN"/>
        </w:rPr>
        <w:t xml:space="preserve">The intention of this contribution is to study the implementation of UE sub-grouping for both UE ID based Subgrouping and NW assigned Subgrouping.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Times New Roman"/>
          <w:lang w:val="en-US" w:eastAsia="zh-CN"/>
        </w:rPr>
      </w:pPr>
      <w:r>
        <w:rPr>
          <w:rFonts w:ascii="Arial" w:hAnsi="Arial" w:cs="Arial"/>
          <w:b w:val="0"/>
          <w:bCs w:val="0"/>
          <w:kern w:val="0"/>
          <w:sz w:val="32"/>
          <w:szCs w:val="36"/>
        </w:rPr>
        <w:t>Discussion</w:t>
      </w:r>
      <w:bookmarkStart w:id="2" w:name="_Toc12718547"/>
    </w:p>
    <w:p>
      <w:pPr>
        <w:rPr>
          <w:rFonts w:hint="default"/>
          <w:b/>
          <w:bCs/>
          <w:u w:val="single"/>
          <w:lang w:val="en-US" w:eastAsia="zh-CN"/>
        </w:rPr>
      </w:pPr>
      <w:r>
        <w:rPr>
          <w:rFonts w:hint="eastAsia"/>
          <w:b/>
          <w:bCs/>
          <w:u w:val="single"/>
          <w:lang w:val="en-US" w:eastAsia="zh-CN"/>
        </w:rPr>
        <w:t>UE ID Based Subgrouping</w:t>
      </w:r>
    </w:p>
    <w:p>
      <w:pPr>
        <w:rPr>
          <w:rFonts w:hint="eastAsia"/>
          <w:lang w:val="en-US" w:eastAsia="zh-CN"/>
        </w:rPr>
      </w:pPr>
      <w:r>
        <w:rPr>
          <w:rFonts w:hint="eastAsia"/>
          <w:lang w:val="en-US" w:eastAsia="zh-CN"/>
        </w:rPr>
        <w:t>In RAN2#113emeeting, UE ID based grouping is determined to be as one UE grouping method, and We think, for this meeting , we need to make some progresses on UE ID based grouping method. The UE ID based grouping mechanism shall be:</w:t>
      </w:r>
    </w:p>
    <w:p>
      <w:pPr>
        <w:rPr>
          <w:rFonts w:hint="eastAsia"/>
          <w:lang w:val="en-US" w:eastAsia="zh-CN"/>
        </w:rPr>
      </w:pPr>
      <w:r>
        <w:rPr>
          <w:rFonts w:hint="eastAsia"/>
          <w:lang w:val="en-US" w:eastAsia="zh-CN"/>
        </w:rPr>
        <w:t>The UE sub-grouping ID is determined by the following equations:</w:t>
      </w:r>
    </w:p>
    <w:p>
      <w:pPr>
        <w:jc w:val="center"/>
        <w:rPr>
          <w:rFonts w:hint="default"/>
          <w:b/>
          <w:bCs/>
          <w:lang w:val="en-US" w:eastAsia="zh-CN"/>
        </w:rPr>
      </w:pPr>
      <w:r>
        <w:rPr>
          <w:rFonts w:hint="eastAsia"/>
          <w:b/>
          <w:bCs/>
          <w:lang w:val="en-US" w:eastAsia="zh-CN"/>
        </w:rPr>
        <w:t>UE sub-grouping ID = floor(UE_ID/(N*Ns)) mod G</w:t>
      </w:r>
    </w:p>
    <w:p>
      <w:pPr>
        <w:rPr>
          <w:rFonts w:hint="eastAsia"/>
          <w:lang w:val="en-US" w:eastAsia="zh-CN"/>
        </w:rPr>
      </w:pPr>
      <w:r>
        <w:rPr>
          <w:rFonts w:hint="eastAsia"/>
          <w:lang w:val="en-US" w:eastAsia="zh-CN"/>
        </w:rPr>
        <w:t>Where:</w:t>
      </w:r>
    </w:p>
    <w:p>
      <w:pPr>
        <w:rPr>
          <w:rFonts w:hint="eastAsia"/>
          <w:lang w:val="en-US" w:eastAsia="zh-CN"/>
        </w:rPr>
      </w:pPr>
      <w:r>
        <w:rPr>
          <w:rFonts w:hint="eastAsia"/>
          <w:lang w:val="en-US" w:eastAsia="zh-CN"/>
        </w:rPr>
        <w:t>UE_ID: 5G-S-TMSI mod 1024</w:t>
      </w:r>
    </w:p>
    <w:p>
      <w:pPr>
        <w:rPr>
          <w:rFonts w:hint="eastAsia"/>
          <w:lang w:val="en-US" w:eastAsia="zh-CN"/>
        </w:rPr>
      </w:pPr>
      <w:r>
        <w:rPr>
          <w:rFonts w:hint="eastAsia"/>
          <w:lang w:val="en-US" w:eastAsia="zh-CN"/>
        </w:rPr>
        <w:t>N: number of total paging frames in T, T is DRX cycle of the UE</w:t>
      </w:r>
    </w:p>
    <w:p>
      <w:pPr>
        <w:rPr>
          <w:rFonts w:hint="eastAsia"/>
          <w:lang w:val="en-US" w:eastAsia="zh-CN"/>
        </w:rPr>
      </w:pPr>
      <w:r>
        <w:rPr>
          <w:rFonts w:hint="eastAsia"/>
          <w:lang w:val="en-US" w:eastAsia="zh-CN"/>
        </w:rPr>
        <w:t>Ns: number of POs in a PF</w:t>
      </w:r>
    </w:p>
    <w:p>
      <w:pPr>
        <w:rPr>
          <w:rFonts w:hint="default"/>
          <w:lang w:val="en-US" w:eastAsia="zh-CN"/>
        </w:rPr>
      </w:pPr>
      <w:r>
        <w:rPr>
          <w:rFonts w:hint="eastAsia"/>
          <w:lang w:val="en-US" w:eastAsia="zh-CN"/>
        </w:rPr>
        <w:t>G: The total number of UE sub-grouping</w:t>
      </w:r>
    </w:p>
    <w:p>
      <w:pPr>
        <w:rPr>
          <w:rFonts w:hint="eastAsia"/>
          <w:lang w:val="en-US" w:eastAsia="zh-CN"/>
        </w:rPr>
      </w:pPr>
      <w:r>
        <w:rPr>
          <w:rFonts w:hint="eastAsia"/>
          <w:lang w:val="en-US" w:eastAsia="zh-CN"/>
        </w:rPr>
        <w:t>Thus, we propose that:</w:t>
      </w:r>
    </w:p>
    <w:p>
      <w:pPr>
        <w:rPr>
          <w:rFonts w:hint="eastAsia"/>
          <w:b/>
          <w:bCs/>
          <w:lang w:val="en-US" w:eastAsia="zh-CN"/>
        </w:rPr>
      </w:pPr>
      <w:r>
        <w:rPr>
          <w:rFonts w:hint="eastAsia"/>
          <w:b/>
          <w:bCs/>
          <w:lang w:val="en-US" w:eastAsia="zh-CN"/>
        </w:rPr>
        <w:t>Proposal 1: For UE ID based grouping method, the UE-ID sub-grouping ID is determined by:</w:t>
      </w:r>
    </w:p>
    <w:p>
      <w:pPr>
        <w:jc w:val="both"/>
        <w:rPr>
          <w:rFonts w:hint="default"/>
          <w:b/>
          <w:bCs/>
          <w:lang w:val="en-US" w:eastAsia="zh-CN"/>
        </w:rPr>
      </w:pPr>
      <w:r>
        <w:rPr>
          <w:rFonts w:hint="eastAsia"/>
          <w:b/>
          <w:bCs/>
          <w:lang w:val="en-US" w:eastAsia="zh-CN"/>
        </w:rPr>
        <w:t>UE sub-grouping ID = floor(UE_ID/(N*Ns)) mod G</w:t>
      </w:r>
    </w:p>
    <w:p>
      <w:pPr>
        <w:rPr>
          <w:rFonts w:hint="eastAsia"/>
          <w:b/>
          <w:bCs/>
          <w:lang w:val="en-US" w:eastAsia="zh-CN"/>
        </w:rPr>
      </w:pPr>
      <w:r>
        <w:rPr>
          <w:rFonts w:hint="eastAsia"/>
          <w:b/>
          <w:bCs/>
          <w:lang w:val="en-US" w:eastAsia="zh-CN"/>
        </w:rPr>
        <w:t>Where:</w:t>
      </w:r>
    </w:p>
    <w:p>
      <w:pPr>
        <w:rPr>
          <w:rFonts w:hint="eastAsia"/>
          <w:b/>
          <w:bCs/>
          <w:lang w:val="en-US" w:eastAsia="zh-CN"/>
        </w:rPr>
      </w:pPr>
      <w:r>
        <w:rPr>
          <w:rFonts w:hint="eastAsia"/>
          <w:b/>
          <w:bCs/>
          <w:lang w:val="en-US" w:eastAsia="zh-CN"/>
        </w:rPr>
        <w:t>UE_ID: 5G-S-TMSI mod 1024</w:t>
      </w:r>
    </w:p>
    <w:p>
      <w:pPr>
        <w:rPr>
          <w:rFonts w:hint="eastAsia"/>
          <w:b/>
          <w:bCs/>
          <w:lang w:val="en-US" w:eastAsia="zh-CN"/>
        </w:rPr>
      </w:pPr>
      <w:r>
        <w:rPr>
          <w:rFonts w:hint="eastAsia"/>
          <w:b/>
          <w:bCs/>
          <w:lang w:val="en-US" w:eastAsia="zh-CN"/>
        </w:rPr>
        <w:t>N: number of total paging frames in T, T is DRX cycle of the UE</w:t>
      </w:r>
    </w:p>
    <w:p>
      <w:pPr>
        <w:rPr>
          <w:rFonts w:hint="eastAsia"/>
          <w:b/>
          <w:bCs/>
          <w:lang w:val="en-US" w:eastAsia="zh-CN"/>
        </w:rPr>
      </w:pPr>
      <w:r>
        <w:rPr>
          <w:rFonts w:hint="eastAsia"/>
          <w:b/>
          <w:bCs/>
          <w:lang w:val="en-US" w:eastAsia="zh-CN"/>
        </w:rPr>
        <w:t>Ns: number of POs in a PF</w:t>
      </w:r>
    </w:p>
    <w:p>
      <w:pPr>
        <w:rPr>
          <w:rFonts w:hint="default"/>
          <w:b/>
          <w:bCs/>
          <w:u w:val="single"/>
          <w:lang w:val="en-US" w:eastAsia="zh-CN"/>
        </w:rPr>
      </w:pPr>
      <w:r>
        <w:rPr>
          <w:rFonts w:hint="eastAsia"/>
          <w:b/>
          <w:bCs/>
          <w:lang w:val="en-US" w:eastAsia="zh-CN"/>
        </w:rPr>
        <w:t>G: The total number of UE sub-grouping</w:t>
      </w:r>
    </w:p>
    <w:p>
      <w:pPr>
        <w:rPr>
          <w:rFonts w:hint="eastAsia"/>
          <w:b/>
          <w:bCs/>
          <w:u w:val="single"/>
          <w:lang w:val="en-US" w:eastAsia="zh-CN"/>
        </w:rPr>
      </w:pPr>
    </w:p>
    <w:p>
      <w:pPr>
        <w:rPr>
          <w:rFonts w:hint="default"/>
          <w:b/>
          <w:bCs/>
          <w:u w:val="single"/>
          <w:lang w:val="en-US" w:eastAsia="zh-CN"/>
        </w:rPr>
      </w:pPr>
      <w:r>
        <w:rPr>
          <w:rFonts w:hint="eastAsia"/>
          <w:b/>
          <w:bCs/>
          <w:u w:val="single"/>
          <w:lang w:val="en-US" w:eastAsia="zh-CN"/>
        </w:rPr>
        <w:t xml:space="preserve">NW assigned Subgrouping </w:t>
      </w:r>
    </w:p>
    <w:p>
      <w:pPr>
        <w:spacing w:line="240" w:lineRule="auto"/>
        <w:rPr>
          <w:rFonts w:hint="eastAsia"/>
          <w:sz w:val="20"/>
          <w:szCs w:val="20"/>
          <w:lang w:val="en-US" w:eastAsia="zh-CN"/>
        </w:rPr>
      </w:pPr>
      <w:r>
        <w:rPr>
          <w:rFonts w:hint="eastAsia"/>
          <w:sz w:val="20"/>
          <w:szCs w:val="20"/>
          <w:lang w:val="en-US" w:eastAsia="zh-CN"/>
        </w:rPr>
        <w:t>Considering it is agreed that the NW assigned sub-grouping is supported in addition to UE ID based sub-grouping , and a few candidate characteristics for NW controlled sub-grouping are on the table:</w:t>
      </w:r>
    </w:p>
    <w:p>
      <w:pPr>
        <w:numPr>
          <w:ilvl w:val="0"/>
          <w:numId w:val="4"/>
        </w:numPr>
        <w:spacing w:line="240" w:lineRule="auto"/>
        <w:ind w:left="420" w:leftChars="0" w:hanging="420" w:firstLineChars="0"/>
        <w:rPr>
          <w:rFonts w:hint="default"/>
          <w:sz w:val="20"/>
          <w:szCs w:val="20"/>
          <w:lang w:val="en-US" w:eastAsia="zh-CN"/>
        </w:rPr>
      </w:pPr>
      <w:r>
        <w:rPr>
          <w:rFonts w:hint="eastAsia"/>
          <w:sz w:val="20"/>
          <w:szCs w:val="20"/>
          <w:lang w:val="en-US" w:eastAsia="zh-CN"/>
        </w:rPr>
        <w:t xml:space="preserve">Paging probability </w:t>
      </w:r>
    </w:p>
    <w:p>
      <w:pPr>
        <w:numPr>
          <w:ilvl w:val="0"/>
          <w:numId w:val="4"/>
        </w:numPr>
        <w:spacing w:line="240" w:lineRule="auto"/>
        <w:ind w:left="420" w:leftChars="0" w:hanging="420" w:firstLineChars="0"/>
        <w:rPr>
          <w:rFonts w:hint="default"/>
          <w:sz w:val="20"/>
          <w:szCs w:val="20"/>
          <w:lang w:val="en-US" w:eastAsia="zh-CN"/>
        </w:rPr>
      </w:pPr>
      <w:r>
        <w:rPr>
          <w:rFonts w:hint="eastAsia"/>
          <w:sz w:val="20"/>
          <w:szCs w:val="20"/>
          <w:lang w:val="en-US" w:eastAsia="zh-CN"/>
        </w:rPr>
        <w:t>Power sensitivity</w:t>
      </w:r>
    </w:p>
    <w:p>
      <w:pPr>
        <w:numPr>
          <w:ilvl w:val="0"/>
          <w:numId w:val="4"/>
        </w:numPr>
        <w:spacing w:line="240" w:lineRule="auto"/>
        <w:ind w:left="420" w:leftChars="0" w:hanging="420" w:firstLineChars="0"/>
        <w:rPr>
          <w:rFonts w:hint="default"/>
          <w:sz w:val="20"/>
          <w:szCs w:val="20"/>
          <w:lang w:val="en-US" w:eastAsia="zh-CN"/>
        </w:rPr>
      </w:pPr>
      <w:r>
        <w:rPr>
          <w:rFonts w:hint="eastAsia"/>
          <w:sz w:val="20"/>
          <w:szCs w:val="20"/>
          <w:lang w:val="en-US" w:eastAsia="zh-CN"/>
        </w:rPr>
        <w:t>Power Profile</w:t>
      </w:r>
    </w:p>
    <w:p>
      <w:pPr>
        <w:numPr>
          <w:ilvl w:val="0"/>
          <w:numId w:val="4"/>
        </w:numPr>
        <w:spacing w:line="240" w:lineRule="auto"/>
        <w:ind w:left="420" w:leftChars="0" w:hanging="420" w:firstLineChars="0"/>
        <w:rPr>
          <w:rFonts w:hint="default"/>
          <w:sz w:val="20"/>
          <w:szCs w:val="20"/>
          <w:lang w:val="en-US" w:eastAsia="zh-CN"/>
        </w:rPr>
      </w:pPr>
      <w:r>
        <w:rPr>
          <w:rFonts w:hint="eastAsia"/>
          <w:sz w:val="20"/>
          <w:szCs w:val="20"/>
          <w:lang w:val="en-US" w:eastAsia="zh-CN"/>
        </w:rPr>
        <w:t>UE type (i.e smart UE or REDCAP)</w:t>
      </w:r>
    </w:p>
    <w:p>
      <w:pPr>
        <w:numPr>
          <w:ilvl w:val="0"/>
          <w:numId w:val="4"/>
        </w:numPr>
        <w:spacing w:line="240" w:lineRule="auto"/>
        <w:ind w:left="420" w:leftChars="0" w:hanging="420" w:firstLineChars="0"/>
        <w:rPr>
          <w:rFonts w:hint="default"/>
          <w:sz w:val="20"/>
          <w:szCs w:val="20"/>
          <w:lang w:val="en-US" w:eastAsia="zh-CN"/>
        </w:rPr>
      </w:pPr>
      <w:r>
        <w:rPr>
          <w:rFonts w:hint="eastAsia"/>
          <w:sz w:val="20"/>
          <w:szCs w:val="20"/>
          <w:lang w:val="en-US" w:eastAsia="zh-CN"/>
        </w:rPr>
        <w:t>...</w:t>
      </w:r>
    </w:p>
    <w:p>
      <w:pPr>
        <w:numPr>
          <w:ilvl w:val="0"/>
          <w:numId w:val="0"/>
        </w:numPr>
        <w:spacing w:line="240" w:lineRule="auto"/>
        <w:jc w:val="left"/>
        <w:rPr>
          <w:rFonts w:hint="eastAsia"/>
          <w:sz w:val="20"/>
          <w:szCs w:val="20"/>
          <w:lang w:val="en-US" w:eastAsia="zh-CN"/>
        </w:rPr>
      </w:pPr>
      <w:r>
        <w:rPr>
          <w:rFonts w:hint="eastAsia"/>
          <w:sz w:val="20"/>
          <w:szCs w:val="20"/>
          <w:lang w:val="en-US" w:eastAsia="zh-CN"/>
        </w:rPr>
        <w:t>In addition, it have been agreed that CN is responsible for allocate UEs to UE paging subgroups based on the characteristic. Considering each CN registered UE perhaps own diverse attributions,for example, UE A may have paging probability =5% and UE type =1, but UE B may only have one attribution of Power Profile, therefore it is not possible for CN to take care of all of the UEs when allocating the UE based on diverse characteristic. Therefore we propose that:</w:t>
      </w:r>
    </w:p>
    <w:p>
      <w:pPr>
        <w:numPr>
          <w:ilvl w:val="0"/>
          <w:numId w:val="0"/>
        </w:numPr>
        <w:spacing w:line="240" w:lineRule="auto"/>
        <w:jc w:val="left"/>
        <w:rPr>
          <w:rFonts w:hint="default"/>
          <w:b/>
          <w:bCs/>
          <w:sz w:val="20"/>
          <w:szCs w:val="20"/>
          <w:lang w:val="en-US" w:eastAsia="zh-CN"/>
        </w:rPr>
      </w:pPr>
      <w:r>
        <w:rPr>
          <w:rFonts w:hint="eastAsia"/>
          <w:b/>
          <w:bCs/>
          <w:sz w:val="20"/>
          <w:szCs w:val="20"/>
          <w:lang w:val="en-US" w:eastAsia="zh-CN"/>
        </w:rPr>
        <w:t>Proposal 2: RAN2 assume the CN assign all registered UE in paging subgroups based on one certain characteristic. (i.e Paging probability, Power Profile, UE type, etc), what kind of characteristic can be applied is FFS.</w:t>
      </w:r>
    </w:p>
    <w:p>
      <w:pPr>
        <w:spacing w:line="240" w:lineRule="auto"/>
        <w:rPr>
          <w:rFonts w:hint="eastAsia"/>
          <w:sz w:val="20"/>
          <w:szCs w:val="20"/>
        </w:rPr>
      </w:pPr>
      <w:r>
        <w:rPr>
          <w:rFonts w:hint="eastAsia"/>
          <w:sz w:val="20"/>
          <w:szCs w:val="20"/>
          <w:lang w:val="en-US" w:eastAsia="zh-CN"/>
        </w:rPr>
        <w:t>R</w:t>
      </w:r>
      <w:r>
        <w:rPr>
          <w:rFonts w:hint="eastAsia"/>
          <w:sz w:val="20"/>
          <w:szCs w:val="20"/>
        </w:rPr>
        <w:t xml:space="preserve">egarding how to differentiate UE with different </w:t>
      </w:r>
      <w:r>
        <w:rPr>
          <w:rFonts w:hint="eastAsia"/>
          <w:sz w:val="20"/>
          <w:szCs w:val="20"/>
          <w:lang w:val="en-US" w:eastAsia="zh-CN"/>
        </w:rPr>
        <w:t>values in term of one certain attribution</w:t>
      </w:r>
      <w:r>
        <w:rPr>
          <w:rFonts w:hint="eastAsia"/>
          <w:sz w:val="20"/>
          <w:szCs w:val="20"/>
        </w:rPr>
        <w:t>, the following approach</w:t>
      </w:r>
      <w:r>
        <w:rPr>
          <w:rFonts w:hint="eastAsia"/>
          <w:sz w:val="20"/>
          <w:szCs w:val="20"/>
          <w:lang w:val="en-US" w:eastAsia="zh-CN"/>
        </w:rPr>
        <w:t xml:space="preserve"> can </w:t>
      </w:r>
      <w:r>
        <w:rPr>
          <w:rFonts w:hint="eastAsia"/>
          <w:sz w:val="20"/>
          <w:szCs w:val="20"/>
        </w:rPr>
        <w:t>be considered:</w:t>
      </w:r>
    </w:p>
    <w:p>
      <w:pPr>
        <w:spacing w:line="240" w:lineRule="auto"/>
        <w:rPr>
          <w:rFonts w:hint="default"/>
          <w:b w:val="0"/>
          <w:bCs w:val="0"/>
          <w:sz w:val="20"/>
          <w:szCs w:val="20"/>
          <w:lang w:val="en-US" w:eastAsia="zh-CN"/>
        </w:rPr>
      </w:pPr>
      <w:r>
        <w:rPr>
          <w:rFonts w:hint="eastAsia"/>
          <w:sz w:val="20"/>
          <w:szCs w:val="20"/>
        </w:rPr>
        <w:t xml:space="preserve">Approach: Taken into consideration the </w:t>
      </w:r>
      <w:r>
        <w:rPr>
          <w:rFonts w:hint="eastAsia"/>
          <w:sz w:val="20"/>
          <w:szCs w:val="20"/>
          <w:lang w:val="en-US" w:eastAsia="zh-CN"/>
        </w:rPr>
        <w:t>attribution value</w:t>
      </w:r>
      <w:r>
        <w:rPr>
          <w:rFonts w:hint="eastAsia"/>
          <w:sz w:val="20"/>
          <w:szCs w:val="20"/>
        </w:rPr>
        <w:t xml:space="preserve"> when allocating the UE ID and apply UE ID based grouping method</w:t>
      </w:r>
      <w:r>
        <w:rPr>
          <w:rFonts w:hint="eastAsia"/>
          <w:sz w:val="20"/>
          <w:szCs w:val="20"/>
          <w:lang w:val="en-US" w:eastAsia="zh-CN"/>
        </w:rPr>
        <w:t>.</w:t>
      </w:r>
    </w:p>
    <w:p>
      <w:pPr>
        <w:spacing w:line="240" w:lineRule="auto"/>
        <w:jc w:val="left"/>
        <w:rPr>
          <w:rFonts w:hint="default"/>
          <w:b w:val="0"/>
          <w:bCs w:val="0"/>
          <w:sz w:val="20"/>
          <w:szCs w:val="20"/>
          <w:lang w:val="en-US" w:eastAsia="zh-CN"/>
        </w:rPr>
      </w:pPr>
      <w:r>
        <w:rPr>
          <w:rFonts w:hint="eastAsia"/>
          <w:b w:val="0"/>
          <w:bCs w:val="0"/>
          <w:sz w:val="20"/>
          <w:szCs w:val="20"/>
          <w:lang w:val="en-US" w:eastAsia="zh-CN"/>
        </w:rPr>
        <w:t>This approach is mainly implemented by the NW side rather than the UE side.For example of one implementation, CN will determine the number of the UE groups before allocating UE ID to each UE, and then allocate the 5G-S-TMSI to each UE based on the consideration of one certain attribution. After doing this, CN will send the group number information G to RAN and RAN broadcast the grouping number information G to the UE. UE can derive the group ID with its own 5G-S-TMSI and grouping number information as proposal 1. Therefore, in this approach, CN is responsible for the UE subgrouping since the 5-S-TMSI is allocated to UE by CN.</w:t>
      </w:r>
    </w:p>
    <w:p>
      <w:pPr>
        <w:spacing w:line="240" w:lineRule="auto"/>
        <w:jc w:val="left"/>
        <w:rPr>
          <w:rFonts w:hint="default"/>
          <w:b w:val="0"/>
          <w:bCs w:val="0"/>
          <w:sz w:val="20"/>
          <w:szCs w:val="20"/>
          <w:lang w:val="en-US" w:eastAsia="zh-CN"/>
        </w:rPr>
      </w:pPr>
      <w:r>
        <w:rPr>
          <w:rFonts w:hint="eastAsia"/>
          <w:b w:val="0"/>
          <w:bCs w:val="0"/>
          <w:sz w:val="20"/>
          <w:szCs w:val="20"/>
          <w:lang w:val="en-US" w:eastAsia="zh-CN"/>
        </w:rPr>
        <w:t>Thus we propose:</w:t>
      </w:r>
    </w:p>
    <w:p>
      <w:pPr>
        <w:numPr>
          <w:ilvl w:val="0"/>
          <w:numId w:val="0"/>
        </w:numPr>
        <w:spacing w:line="240" w:lineRule="auto"/>
        <w:jc w:val="left"/>
        <w:rPr>
          <w:rFonts w:hint="eastAsia"/>
          <w:b w:val="0"/>
          <w:bCs w:val="0"/>
          <w:sz w:val="20"/>
          <w:szCs w:val="20"/>
          <w:lang w:val="en-US" w:eastAsia="zh-CN"/>
        </w:rPr>
      </w:pPr>
      <w:r>
        <w:rPr>
          <w:rFonts w:hint="eastAsia"/>
          <w:b/>
          <w:bCs/>
          <w:sz w:val="20"/>
          <w:szCs w:val="20"/>
        </w:rPr>
        <w:t xml:space="preserve">Proposal </w:t>
      </w:r>
      <w:r>
        <w:rPr>
          <w:rFonts w:hint="eastAsia"/>
          <w:b/>
          <w:bCs/>
          <w:sz w:val="20"/>
          <w:szCs w:val="20"/>
          <w:lang w:val="en-US" w:eastAsia="zh-CN"/>
        </w:rPr>
        <w:t>3</w:t>
      </w:r>
      <w:r>
        <w:rPr>
          <w:rFonts w:hint="eastAsia"/>
          <w:b/>
          <w:bCs/>
          <w:sz w:val="20"/>
          <w:szCs w:val="20"/>
        </w:rPr>
        <w:t>:</w:t>
      </w:r>
      <w:r>
        <w:rPr>
          <w:rFonts w:hint="eastAsia"/>
          <w:b/>
          <w:bCs/>
          <w:sz w:val="20"/>
          <w:szCs w:val="20"/>
          <w:lang w:val="en-US" w:eastAsia="zh-CN"/>
        </w:rPr>
        <w:t xml:space="preserve"> For CN assigned subgrouping, CN</w:t>
      </w:r>
      <w:r>
        <w:rPr>
          <w:b/>
          <w:bCs/>
          <w:sz w:val="20"/>
          <w:szCs w:val="20"/>
        </w:rPr>
        <w:t xml:space="preserve"> </w:t>
      </w:r>
      <w:r>
        <w:rPr>
          <w:rFonts w:hint="eastAsia"/>
          <w:b/>
          <w:bCs/>
          <w:sz w:val="20"/>
          <w:szCs w:val="20"/>
          <w:lang w:val="en-US" w:eastAsia="zh-CN"/>
        </w:rPr>
        <w:t>t</w:t>
      </w:r>
      <w:r>
        <w:rPr>
          <w:b/>
          <w:bCs/>
          <w:sz w:val="20"/>
          <w:szCs w:val="20"/>
        </w:rPr>
        <w:t xml:space="preserve">aken into consideration the </w:t>
      </w:r>
      <w:r>
        <w:rPr>
          <w:rFonts w:hint="eastAsia"/>
          <w:b/>
          <w:bCs/>
          <w:sz w:val="20"/>
          <w:szCs w:val="20"/>
          <w:lang w:val="en-US" w:eastAsia="zh-CN"/>
        </w:rPr>
        <w:t>attribution value</w:t>
      </w:r>
      <w:r>
        <w:rPr>
          <w:b/>
          <w:bCs/>
          <w:sz w:val="20"/>
          <w:szCs w:val="20"/>
        </w:rPr>
        <w:t xml:space="preserve"> when allocating the UE ID e.g. define UE ID value range for UE</w:t>
      </w:r>
      <w:r>
        <w:rPr>
          <w:rFonts w:hint="eastAsia"/>
          <w:b/>
          <w:bCs/>
          <w:sz w:val="20"/>
          <w:szCs w:val="20"/>
          <w:lang w:val="en-US" w:eastAsia="zh-CN"/>
        </w:rPr>
        <w:t xml:space="preserve"> upon a certain attribution</w:t>
      </w:r>
      <w:r>
        <w:rPr>
          <w:b/>
          <w:bCs/>
          <w:sz w:val="20"/>
          <w:szCs w:val="20"/>
        </w:rPr>
        <w:t>.</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rPr>
          <w:rFonts w:hint="eastAsia"/>
          <w:b/>
          <w:bCs/>
          <w:lang w:val="en-US" w:eastAsia="zh-CN"/>
        </w:rPr>
      </w:pPr>
      <w:r>
        <w:rPr>
          <w:rFonts w:hint="eastAsia"/>
          <w:b/>
          <w:bCs/>
          <w:lang w:val="en-US" w:eastAsia="zh-CN"/>
        </w:rPr>
        <w:t>Proposal 1: For only UE ID based grouping method, the UE-ID sub-grouping ID is determined by:</w:t>
      </w:r>
    </w:p>
    <w:p>
      <w:pPr>
        <w:jc w:val="both"/>
        <w:rPr>
          <w:rFonts w:hint="default"/>
          <w:b/>
          <w:bCs/>
          <w:lang w:val="en-US" w:eastAsia="zh-CN"/>
        </w:rPr>
      </w:pPr>
      <w:r>
        <w:rPr>
          <w:rFonts w:hint="eastAsia"/>
          <w:b/>
          <w:bCs/>
          <w:lang w:val="en-US" w:eastAsia="zh-CN"/>
        </w:rPr>
        <w:t>UE sub-grouping ID = floor(UE_ID/(N*Ns)) mod G</w:t>
      </w:r>
    </w:p>
    <w:p>
      <w:pPr>
        <w:rPr>
          <w:rFonts w:hint="eastAsia"/>
          <w:b/>
          <w:bCs/>
          <w:lang w:val="en-US" w:eastAsia="zh-CN"/>
        </w:rPr>
      </w:pPr>
      <w:r>
        <w:rPr>
          <w:rFonts w:hint="eastAsia"/>
          <w:b/>
          <w:bCs/>
          <w:lang w:val="en-US" w:eastAsia="zh-CN"/>
        </w:rPr>
        <w:t>Where:</w:t>
      </w:r>
    </w:p>
    <w:p>
      <w:pPr>
        <w:rPr>
          <w:rFonts w:hint="eastAsia"/>
          <w:b/>
          <w:bCs/>
          <w:lang w:val="en-US" w:eastAsia="zh-CN"/>
        </w:rPr>
      </w:pPr>
      <w:r>
        <w:rPr>
          <w:rFonts w:hint="eastAsia"/>
          <w:b/>
          <w:bCs/>
          <w:lang w:val="en-US" w:eastAsia="zh-CN"/>
        </w:rPr>
        <w:t>UE_ID: 5G-S-TMSI mod 1024</w:t>
      </w:r>
    </w:p>
    <w:p>
      <w:pPr>
        <w:rPr>
          <w:rFonts w:hint="eastAsia"/>
          <w:b/>
          <w:bCs/>
          <w:lang w:val="en-US" w:eastAsia="zh-CN"/>
        </w:rPr>
      </w:pPr>
      <w:r>
        <w:rPr>
          <w:rFonts w:hint="eastAsia"/>
          <w:b/>
          <w:bCs/>
          <w:lang w:val="en-US" w:eastAsia="zh-CN"/>
        </w:rPr>
        <w:t>N: number of total paging frames in T, T is DRX cycle of the UE</w:t>
      </w:r>
    </w:p>
    <w:p>
      <w:pPr>
        <w:rPr>
          <w:rFonts w:hint="eastAsia"/>
          <w:b/>
          <w:bCs/>
          <w:lang w:val="en-US" w:eastAsia="zh-CN"/>
        </w:rPr>
      </w:pPr>
      <w:r>
        <w:rPr>
          <w:rFonts w:hint="eastAsia"/>
          <w:b/>
          <w:bCs/>
          <w:lang w:val="en-US" w:eastAsia="zh-CN"/>
        </w:rPr>
        <w:t>Ns: number of POs in a PF</w:t>
      </w:r>
    </w:p>
    <w:p>
      <w:pPr>
        <w:rPr>
          <w:rFonts w:hint="eastAsia"/>
          <w:b/>
          <w:bCs/>
          <w:lang w:val="en-US" w:eastAsia="zh-CN"/>
        </w:rPr>
      </w:pPr>
      <w:r>
        <w:rPr>
          <w:rFonts w:hint="eastAsia"/>
          <w:b/>
          <w:bCs/>
          <w:lang w:val="en-US" w:eastAsia="zh-CN"/>
        </w:rPr>
        <w:t>G: The total number of UE sub-grouping</w:t>
      </w:r>
    </w:p>
    <w:p>
      <w:pPr>
        <w:numPr>
          <w:ilvl w:val="0"/>
          <w:numId w:val="0"/>
        </w:numPr>
        <w:spacing w:line="240" w:lineRule="auto"/>
        <w:jc w:val="left"/>
        <w:rPr>
          <w:rFonts w:hint="default"/>
          <w:b/>
          <w:bCs/>
          <w:sz w:val="20"/>
          <w:szCs w:val="20"/>
          <w:lang w:val="en-US" w:eastAsia="zh-CN"/>
        </w:rPr>
      </w:pPr>
      <w:r>
        <w:rPr>
          <w:rFonts w:hint="eastAsia"/>
          <w:b/>
          <w:bCs/>
          <w:sz w:val="20"/>
          <w:szCs w:val="20"/>
          <w:lang w:val="en-US" w:eastAsia="zh-CN"/>
        </w:rPr>
        <w:t>Proposal 2: RAN2 assume the CN assign all registered UE in paging subgroups based on one certain characteristic. (i.e Paging probability, Power Profile, UE type, etc), what kind of characteristic can be applied is FFS.</w:t>
      </w:r>
    </w:p>
    <w:p>
      <w:pPr>
        <w:numPr>
          <w:ilvl w:val="0"/>
          <w:numId w:val="0"/>
        </w:numPr>
        <w:spacing w:line="240" w:lineRule="auto"/>
        <w:jc w:val="left"/>
        <w:rPr>
          <w:rFonts w:hint="eastAsia"/>
          <w:b w:val="0"/>
          <w:bCs w:val="0"/>
          <w:sz w:val="20"/>
          <w:szCs w:val="20"/>
          <w:lang w:val="en-US" w:eastAsia="zh-CN"/>
        </w:rPr>
      </w:pPr>
      <w:r>
        <w:rPr>
          <w:rFonts w:hint="eastAsia"/>
          <w:b/>
          <w:bCs/>
          <w:sz w:val="20"/>
          <w:szCs w:val="20"/>
        </w:rPr>
        <w:t xml:space="preserve">Proposal </w:t>
      </w:r>
      <w:r>
        <w:rPr>
          <w:rFonts w:hint="eastAsia"/>
          <w:b/>
          <w:bCs/>
          <w:sz w:val="20"/>
          <w:szCs w:val="20"/>
          <w:lang w:val="en-US" w:eastAsia="zh-CN"/>
        </w:rPr>
        <w:t>3</w:t>
      </w:r>
      <w:r>
        <w:rPr>
          <w:rFonts w:hint="eastAsia"/>
          <w:b/>
          <w:bCs/>
          <w:sz w:val="20"/>
          <w:szCs w:val="20"/>
        </w:rPr>
        <w:t>:</w:t>
      </w:r>
      <w:r>
        <w:rPr>
          <w:rFonts w:hint="eastAsia"/>
          <w:b/>
          <w:bCs/>
          <w:sz w:val="20"/>
          <w:szCs w:val="20"/>
          <w:lang w:val="en-US" w:eastAsia="zh-CN"/>
        </w:rPr>
        <w:t xml:space="preserve"> For CN assigned subgrouping, CN</w:t>
      </w:r>
      <w:r>
        <w:rPr>
          <w:b/>
          <w:bCs/>
          <w:sz w:val="20"/>
          <w:szCs w:val="20"/>
        </w:rPr>
        <w:t xml:space="preserve"> </w:t>
      </w:r>
      <w:r>
        <w:rPr>
          <w:rFonts w:hint="eastAsia"/>
          <w:b/>
          <w:bCs/>
          <w:sz w:val="20"/>
          <w:szCs w:val="20"/>
          <w:lang w:val="en-US" w:eastAsia="zh-CN"/>
        </w:rPr>
        <w:t>t</w:t>
      </w:r>
      <w:r>
        <w:rPr>
          <w:b/>
          <w:bCs/>
          <w:sz w:val="20"/>
          <w:szCs w:val="20"/>
        </w:rPr>
        <w:t xml:space="preserve">ake into consideration the </w:t>
      </w:r>
      <w:r>
        <w:rPr>
          <w:rFonts w:hint="eastAsia"/>
          <w:b/>
          <w:bCs/>
          <w:sz w:val="20"/>
          <w:szCs w:val="20"/>
          <w:lang w:val="en-US" w:eastAsia="zh-CN"/>
        </w:rPr>
        <w:t>attribution value</w:t>
      </w:r>
      <w:r>
        <w:rPr>
          <w:b/>
          <w:bCs/>
          <w:sz w:val="20"/>
          <w:szCs w:val="20"/>
        </w:rPr>
        <w:t xml:space="preserve"> when allocating the UE ID e.g. define UE ID value range for UE</w:t>
      </w:r>
      <w:r>
        <w:rPr>
          <w:rFonts w:hint="eastAsia"/>
          <w:b/>
          <w:bCs/>
          <w:sz w:val="20"/>
          <w:szCs w:val="20"/>
          <w:lang w:val="en-US" w:eastAsia="zh-CN"/>
        </w:rPr>
        <w:t xml:space="preserve"> upon a certain attribution</w:t>
      </w:r>
      <w:r>
        <w:rPr>
          <w:b/>
          <w:bCs/>
          <w:sz w:val="20"/>
          <w:szCs w:val="20"/>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5"/>
        </w:numPr>
        <w:spacing w:line="260" w:lineRule="auto"/>
        <w:ind w:firstLineChars="0"/>
        <w:jc w:val="left"/>
        <w:rPr>
          <w:sz w:val="20"/>
          <w:szCs w:val="20"/>
        </w:rPr>
      </w:pPr>
      <w:r>
        <w:rPr>
          <w:rFonts w:hint="eastAsia"/>
          <w:sz w:val="20"/>
          <w:szCs w:val="20"/>
        </w:rPr>
        <w:t>[POST112e]</w:t>
      </w:r>
      <w:r>
        <w:rPr>
          <w:sz w:val="20"/>
          <w:szCs w:val="20"/>
        </w:rPr>
        <w:t xml:space="preserve"> </w:t>
      </w:r>
      <w:r>
        <w:rPr>
          <w:rFonts w:hint="eastAsia"/>
          <w:sz w:val="20"/>
          <w:szCs w:val="20"/>
        </w:rPr>
        <w:t>[064]</w:t>
      </w:r>
      <w:r>
        <w:rPr>
          <w:sz w:val="20"/>
          <w:szCs w:val="20"/>
        </w:rPr>
        <w:t xml:space="preserve"> </w:t>
      </w:r>
      <w:r>
        <w:rPr>
          <w:rFonts w:hint="eastAsia"/>
          <w:sz w:val="20"/>
          <w:szCs w:val="20"/>
        </w:rPr>
        <w:t>[Pow17]R2-200xxxx - emaildisc_group_determination_v24_Rapp_summary</w:t>
      </w:r>
    </w:p>
    <w:p>
      <w:pPr>
        <w:pStyle w:val="68"/>
        <w:numPr>
          <w:ilvl w:val="0"/>
          <w:numId w:val="5"/>
        </w:numPr>
        <w:spacing w:line="260" w:lineRule="auto"/>
        <w:ind w:firstLineChars="0"/>
        <w:jc w:val="left"/>
        <w:rPr>
          <w:sz w:val="20"/>
          <w:szCs w:val="20"/>
        </w:rPr>
      </w:pPr>
      <w:r>
        <w:rPr>
          <w:sz w:val="20"/>
          <w:szCs w:val="20"/>
        </w:rPr>
        <w:t>T</w:t>
      </w:r>
      <w:r>
        <w:rPr>
          <w:rFonts w:hint="eastAsia"/>
          <w:sz w:val="20"/>
          <w:szCs w:val="20"/>
        </w:rPr>
        <w:t>S</w:t>
      </w:r>
      <w:r>
        <w:rPr>
          <w:sz w:val="20"/>
          <w:szCs w:val="20"/>
        </w:rPr>
        <w:t xml:space="preserve"> 3</w:t>
      </w:r>
      <w:r>
        <w:rPr>
          <w:rFonts w:hint="eastAsia"/>
          <w:sz w:val="20"/>
          <w:szCs w:val="20"/>
        </w:rPr>
        <w:t>6.304</w:t>
      </w:r>
      <w:r>
        <w:rPr>
          <w:sz w:val="20"/>
          <w:szCs w:val="20"/>
        </w:rPr>
        <w:t xml:space="preserve"> V16</w:t>
      </w:r>
      <w:r>
        <w:rPr>
          <w:rFonts w:hint="eastAsia"/>
          <w:sz w:val="20"/>
          <w:szCs w:val="20"/>
        </w:rPr>
        <w:t>.</w:t>
      </w:r>
      <w:r>
        <w:rPr>
          <w:rFonts w:hint="eastAsia"/>
          <w:sz w:val="20"/>
          <w:szCs w:val="20"/>
          <w:lang w:val="en-US" w:eastAsia="zh-CN"/>
        </w:rPr>
        <w:t>2</w:t>
      </w:r>
      <w:r>
        <w:rPr>
          <w:sz w:val="20"/>
          <w:szCs w:val="20"/>
        </w:rPr>
        <w:t>.0</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A668F1"/>
    <w:multiLevelType w:val="singleLevel"/>
    <w:tmpl w:val="D9A668F1"/>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E10DC"/>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7375B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B47D4E"/>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74000-76B0-4860-A81A-0042293BD5AA}">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Pages>
  <Words>629</Words>
  <Characters>3590</Characters>
  <Lines>29</Lines>
  <Paragraphs>8</Paragraphs>
  <TotalTime>2</TotalTime>
  <ScaleCrop>false</ScaleCrop>
  <LinksUpToDate>false</LinksUpToDate>
  <CharactersWithSpaces>4211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2021-08-06T04:29:03Z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